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53" w:rsidRPr="00820D53" w:rsidRDefault="00820D53" w:rsidP="00AF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72"/>
          <w:szCs w:val="72"/>
        </w:rPr>
      </w:pPr>
    </w:p>
    <w:p w:rsidR="00820D53" w:rsidRPr="00820D53" w:rsidRDefault="00820D53" w:rsidP="00AF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72"/>
          <w:szCs w:val="72"/>
        </w:rPr>
      </w:pPr>
    </w:p>
    <w:p w:rsidR="00820D53" w:rsidRPr="00820D53" w:rsidRDefault="00820D53" w:rsidP="00AF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72"/>
          <w:szCs w:val="72"/>
        </w:rPr>
      </w:pPr>
    </w:p>
    <w:p w:rsidR="00E25F62" w:rsidRDefault="00FF1A21" w:rsidP="00AF16E5">
      <w:pPr>
        <w:spacing w:after="0" w:line="240" w:lineRule="auto"/>
        <w:jc w:val="center"/>
        <w:rPr>
          <w:b/>
          <w:sz w:val="72"/>
          <w:szCs w:val="72"/>
          <w:lang w:val="sr-Latn-RS"/>
        </w:rPr>
      </w:pPr>
      <w:r w:rsidRPr="00FF1A21">
        <w:rPr>
          <w:b/>
          <w:sz w:val="72"/>
          <w:szCs w:val="72"/>
          <w:lang w:val="sr-Cyrl-RS"/>
        </w:rPr>
        <w:t>Милош Милинић</w:t>
      </w:r>
      <w:bookmarkStart w:id="0" w:name="_GoBack"/>
      <w:bookmarkEnd w:id="0"/>
    </w:p>
    <w:p w:rsidR="00AF16E5" w:rsidRPr="00AF16E5" w:rsidRDefault="00AF16E5" w:rsidP="00AF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ученик ОШ“Свети Сава“ од 1992. до 2000.год.</w:t>
      </w:r>
    </w:p>
    <w:p w:rsidR="00AF16E5" w:rsidRPr="00AF16E5" w:rsidRDefault="00AF16E5" w:rsidP="00AF16E5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FF1A21" w:rsidRPr="00FF1A21" w:rsidRDefault="00FF1A21" w:rsidP="00FF1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200"/>
        <w:gridCol w:w="2275"/>
        <w:gridCol w:w="1424"/>
        <w:gridCol w:w="2336"/>
        <w:gridCol w:w="1146"/>
      </w:tblGrid>
      <w:tr w:rsidR="00157FB0" w:rsidRPr="00FF1A21" w:rsidTr="00E3795B">
        <w:trPr>
          <w:gridBefore w:val="1"/>
          <w:gridAfter w:val="1"/>
          <w:wBefore w:w="32" w:type="dxa"/>
          <w:wAfter w:w="1146" w:type="dxa"/>
          <w:trHeight w:val="3081"/>
          <w:tblCellSpacing w:w="0" w:type="dxa"/>
        </w:trPr>
        <w:tc>
          <w:tcPr>
            <w:tcW w:w="2475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65C8AC" wp14:editId="49D0416E">
                  <wp:simplePos x="0" y="0"/>
                  <wp:positionH relativeFrom="column">
                    <wp:posOffset>-223</wp:posOffset>
                  </wp:positionH>
                  <wp:positionV relativeFrom="paragraph">
                    <wp:posOffset>4738</wp:posOffset>
                  </wp:positionV>
                  <wp:extent cx="1553666" cy="1949380"/>
                  <wp:effectExtent l="0" t="0" r="8890" b="0"/>
                  <wp:wrapNone/>
                  <wp:docPr id="25" name="Picture 25" descr="http://res.ehf.eu/picture/players/2011/11828/536703/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s.ehf.eu/picture/players/2011/11828/536703/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42" cy="194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0" w:type="dxa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</w:tblGrid>
            <w:tr w:rsidR="00157FB0" w:rsidRPr="00FF1A21" w:rsidTr="00157FB0">
              <w:trPr>
                <w:trHeight w:val="482"/>
                <w:tblCellSpacing w:w="0" w:type="dxa"/>
              </w:trPr>
              <w:tc>
                <w:tcPr>
                  <w:tcW w:w="1355" w:type="dxa"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795B" w:rsidRDefault="00AF16E5" w:rsidP="0015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A2CC1A4" wp14:editId="120D7E35">
                        <wp:simplePos x="0" y="0"/>
                        <wp:positionH relativeFrom="column">
                          <wp:posOffset>789305</wp:posOffset>
                        </wp:positionH>
                        <wp:positionV relativeFrom="paragraph">
                          <wp:posOffset>-10160</wp:posOffset>
                        </wp:positionV>
                        <wp:extent cx="1585595" cy="1961515"/>
                        <wp:effectExtent l="0" t="0" r="0" b="635"/>
                        <wp:wrapNone/>
                        <wp:docPr id="13" name="Picture 13" descr="C:\Users\LOVREN\Desktop\Mili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LOVREN\Desktop\Mili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595" cy="196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57F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549C21" wp14:editId="49F69F04">
                        <wp:extent cx="397510" cy="258445"/>
                        <wp:effectExtent l="0" t="0" r="2540" b="8255"/>
                        <wp:docPr id="24" name="Picture 24" descr="S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2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FB0" w:rsidRPr="00FF1A21" w:rsidRDefault="00157FB0" w:rsidP="00E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1A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SRB</w:t>
                  </w:r>
                </w:p>
              </w:tc>
            </w:tr>
          </w:tbl>
          <w:p w:rsidR="00157FB0" w:rsidRPr="00FF1A21" w:rsidRDefault="00E3795B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5F811A" wp14:editId="10E8B22B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145415</wp:posOffset>
                  </wp:positionV>
                  <wp:extent cx="2694940" cy="1929130"/>
                  <wp:effectExtent l="0" t="0" r="0" b="0"/>
                  <wp:wrapNone/>
                  <wp:docPr id="11" name="Picture 11" descr="http://www.nadlanu.com/upload/thumbs/archive/Uploads/Logos01/1273_milos_milinic-004-copi-184629-1-2_67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adlanu.com/upload/thumbs/archive/Uploads/Logos01/1273_milos_milinic-004-copi-184629-1-2_67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795B" w:rsidRPr="00FF1A21" w:rsidTr="00E3795B">
        <w:trPr>
          <w:gridBefore w:val="1"/>
          <w:gridAfter w:val="1"/>
          <w:wBefore w:w="32" w:type="dxa"/>
          <w:wAfter w:w="1146" w:type="dxa"/>
          <w:trHeight w:val="1746"/>
          <w:tblCellSpacing w:w="0" w:type="dxa"/>
        </w:trPr>
        <w:tc>
          <w:tcPr>
            <w:tcW w:w="6235" w:type="dxa"/>
            <w:gridSpan w:val="4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795B" w:rsidRDefault="00E3795B" w:rsidP="00157F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E3795B">
              <w:rPr>
                <w:rFonts w:eastAsia="Times New Roman" w:cs="Times New Roman"/>
                <w:sz w:val="24"/>
                <w:szCs w:val="24"/>
                <w:lang w:val="sr-Latn-RS"/>
              </w:rPr>
              <w:t>ЛИЧНИ ПОДАЦИ</w:t>
            </w:r>
            <w:r w:rsidRPr="00E3795B">
              <w:rPr>
                <w:rFonts w:eastAsia="Times New Roman" w:cs="Times New Roman"/>
                <w:sz w:val="24"/>
                <w:szCs w:val="24"/>
                <w:lang w:val="sr-Latn-RS"/>
              </w:rPr>
              <w:br/>
              <w:t>Место рођења: Аранђеловац</w:t>
            </w:r>
            <w:r w:rsidRPr="00E3795B">
              <w:rPr>
                <w:rFonts w:eastAsia="Times New Roman" w:cs="Times New Roman"/>
                <w:sz w:val="24"/>
                <w:szCs w:val="24"/>
                <w:lang w:val="sr-Latn-RS"/>
              </w:rPr>
              <w:br/>
              <w:t>Датум рођења: 13.02.1985</w:t>
            </w:r>
            <w:r w:rsidRPr="00E3795B">
              <w:rPr>
                <w:rFonts w:eastAsia="Times New Roman" w:cs="Times New Roman"/>
                <w:sz w:val="24"/>
                <w:szCs w:val="24"/>
                <w:lang w:val="sr-Latn-RS"/>
              </w:rPr>
              <w:br/>
              <w:t>Висина: 200 цм</w:t>
            </w:r>
            <w:r w:rsidRPr="00E3795B">
              <w:rPr>
                <w:rFonts w:eastAsia="Times New Roman" w:cs="Times New Roman"/>
                <w:sz w:val="24"/>
                <w:szCs w:val="24"/>
                <w:lang w:val="sr-Latn-RS"/>
              </w:rPr>
              <w:br/>
              <w:t>Тежина: 98 кг</w:t>
            </w:r>
          </w:p>
          <w:p w:rsidR="00E3795B" w:rsidRPr="00E3795B" w:rsidRDefault="00E3795B" w:rsidP="00157F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Позиција: пивот</w:t>
            </w:r>
          </w:p>
        </w:tc>
      </w:tr>
      <w:tr w:rsidR="00FF1A21" w:rsidRPr="00FF1A21" w:rsidTr="00E3795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"/>
          <w:tblCellSpacing w:w="15" w:type="dxa"/>
        </w:trPr>
        <w:tc>
          <w:tcPr>
            <w:tcW w:w="232" w:type="dxa"/>
            <w:gridSpan w:val="2"/>
            <w:hideMark/>
          </w:tcPr>
          <w:p w:rsidR="00FF1A21" w:rsidRPr="00FF1A21" w:rsidRDefault="00FF1A21" w:rsidP="00FF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Align w:val="center"/>
            <w:hideMark/>
          </w:tcPr>
          <w:p w:rsidR="00FF1A21" w:rsidRPr="00FF1A21" w:rsidRDefault="00FF1A21" w:rsidP="00FF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Align w:val="center"/>
            <w:hideMark/>
          </w:tcPr>
          <w:p w:rsidR="00FF1A21" w:rsidRPr="00FF1A21" w:rsidRDefault="00FF1A21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A21" w:rsidRPr="00FF1A21" w:rsidRDefault="00FF1A21" w:rsidP="00FF1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F1A21" w:rsidRPr="00FF1A21" w:rsidRDefault="00FF1A21" w:rsidP="00FF1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918" w:type="pct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75"/>
        <w:gridCol w:w="4709"/>
      </w:tblGrid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EHF CL 2011-12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E1F013" wp14:editId="2CC3D9E7">
                  <wp:extent cx="198755" cy="139065"/>
                  <wp:effectExtent l="0" t="0" r="0" b="0"/>
                  <wp:docPr id="21" name="Picture 21" descr="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RK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Partizan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Beograd (SRB)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CUP WINNERS' CUP 2010-11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8B33F4" wp14:editId="27550AF5">
                  <wp:extent cx="198755" cy="139065"/>
                  <wp:effectExtent l="0" t="0" r="0" b="0"/>
                  <wp:docPr id="20" name="Picture 20" descr="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Kolubara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(SRB)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EHF CL 2009-10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922177" wp14:editId="751A7824">
                  <wp:extent cx="198755" cy="139065"/>
                  <wp:effectExtent l="0" t="0" r="0" b="0"/>
                  <wp:docPr id="19" name="Picture 19" descr="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RK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Partizan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Dunav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Osiguranje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(SRB)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EHF CUP 2009-10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FF9D6" wp14:editId="2FA04ADA">
                  <wp:extent cx="198755" cy="139065"/>
                  <wp:effectExtent l="0" t="0" r="0" b="0"/>
                  <wp:docPr id="18" name="Picture 1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Dunkerque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HB Grand Littoral (FRA)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EHF CUP 2009-10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46B4E" wp14:editId="2E756E92">
                  <wp:extent cx="198755" cy="139065"/>
                  <wp:effectExtent l="0" t="0" r="0" b="0"/>
                  <wp:docPr id="17" name="Picture 17" descr="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RK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Partizan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Dunav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Osiguranje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(SRB)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57FB0" w:rsidRPr="00FF1A21" w:rsidTr="00157FB0">
        <w:trPr>
          <w:trHeight w:val="375"/>
          <w:tblCellSpacing w:w="0" w:type="dxa"/>
        </w:trPr>
        <w:tc>
          <w:tcPr>
            <w:tcW w:w="2250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CUP WINNERS' CUP 2008-09</w:t>
            </w:r>
          </w:p>
        </w:tc>
        <w:tc>
          <w:tcPr>
            <w:tcW w:w="375" w:type="dxa"/>
            <w:vAlign w:val="center"/>
            <w:hideMark/>
          </w:tcPr>
          <w:p w:rsidR="00157FB0" w:rsidRPr="00FF1A21" w:rsidRDefault="00157FB0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1FABB5" wp14:editId="5C0B2255">
                  <wp:extent cx="198755" cy="139065"/>
                  <wp:effectExtent l="0" t="0" r="0" b="0"/>
                  <wp:docPr id="16" name="Picture 16" descr="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157FB0" w:rsidRPr="00FF1A21" w:rsidRDefault="00AF16E5" w:rsidP="00FF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► RK </w:t>
              </w:r>
              <w:proofErr w:type="spellStart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Partizan</w:t>
              </w:r>
              <w:proofErr w:type="spellEnd"/>
              <w:r w:rsidR="00157FB0" w:rsidRPr="00FF1A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(SRB)</w:t>
              </w:r>
              <w:r w:rsidR="00157FB0" w:rsidRPr="00FF1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:rsidR="00FF1A21" w:rsidRDefault="00157FB0">
      <w:r>
        <w:rPr>
          <w:noProof/>
        </w:rPr>
        <w:drawing>
          <wp:anchor distT="0" distB="0" distL="114300" distR="114300" simplePos="0" relativeHeight="251661312" behindDoc="0" locked="0" layoutInCell="1" allowOverlap="1" wp14:anchorId="16AD024F" wp14:editId="063E44B4">
            <wp:simplePos x="0" y="0"/>
            <wp:positionH relativeFrom="column">
              <wp:posOffset>-103910</wp:posOffset>
            </wp:positionH>
            <wp:positionV relativeFrom="paragraph">
              <wp:posOffset>114473</wp:posOffset>
            </wp:positionV>
            <wp:extent cx="3143469" cy="2078182"/>
            <wp:effectExtent l="0" t="0" r="0" b="0"/>
            <wp:wrapNone/>
            <wp:docPr id="15" name="Picture 15" descr="C:\Users\LOVREN\Desktop\Milin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OVREN\Desktop\Milinic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69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21" w:rsidRDefault="00AF16E5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F7B640" wp14:editId="1F177863">
            <wp:simplePos x="0" y="0"/>
            <wp:positionH relativeFrom="column">
              <wp:posOffset>3034030</wp:posOffset>
            </wp:positionH>
            <wp:positionV relativeFrom="paragraph">
              <wp:posOffset>44450</wp:posOffset>
            </wp:positionV>
            <wp:extent cx="3367405" cy="2181860"/>
            <wp:effectExtent l="0" t="0" r="4445" b="8890"/>
            <wp:wrapTight wrapText="bothSides">
              <wp:wrapPolygon edited="0">
                <wp:start x="0" y="0"/>
                <wp:lineTo x="0" y="21499"/>
                <wp:lineTo x="21506" y="21499"/>
                <wp:lineTo x="21506" y="0"/>
                <wp:lineTo x="0" y="0"/>
              </wp:wrapPolygon>
            </wp:wrapTight>
            <wp:docPr id="12" name="Picture 12" descr="https://encrypted-tbn0.gstatic.com/images?q=tbn:ANd9GcQLjyyfqBYQ_5N-zwxIHynFwJcThz9qTYFQfB3jTP-KROJpL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LjyyfqBYQ_5N-zwxIHynFwJcThz9qTYFQfB3jTP-KROJpLuL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21" w:rsidRDefault="00FF1A21">
      <w:pPr>
        <w:rPr>
          <w:lang w:val="sr-Cyrl-RS"/>
        </w:rPr>
      </w:pPr>
    </w:p>
    <w:p w:rsidR="00FF1A21" w:rsidRDefault="00FF1A21">
      <w:pPr>
        <w:rPr>
          <w:lang w:val="sr-Cyrl-RS"/>
        </w:rPr>
      </w:pPr>
    </w:p>
    <w:p w:rsidR="00FF1A21" w:rsidRDefault="00FF1A21">
      <w:pPr>
        <w:rPr>
          <w:lang w:val="sr-Cyrl-RS"/>
        </w:rPr>
      </w:pPr>
    </w:p>
    <w:p w:rsidR="00FF1A21" w:rsidRDefault="00FF1A21">
      <w:pPr>
        <w:rPr>
          <w:lang w:val="sr-Cyrl-RS"/>
        </w:rPr>
      </w:pPr>
    </w:p>
    <w:p w:rsidR="00820D53" w:rsidRPr="00157FB0" w:rsidRDefault="00820D53">
      <w:pPr>
        <w:rPr>
          <w:lang w:val="sr-Cyrl-RS"/>
        </w:rPr>
      </w:pPr>
    </w:p>
    <w:sectPr w:rsidR="00820D53" w:rsidRPr="0015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C"/>
    <w:rsid w:val="00157FB0"/>
    <w:rsid w:val="00820D53"/>
    <w:rsid w:val="00A152AC"/>
    <w:rsid w:val="00AF16E5"/>
    <w:rsid w:val="00E25F62"/>
    <w:rsid w:val="00E3795B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f14">
    <w:name w:val="f_14"/>
    <w:basedOn w:val="DefaultParagraphFont"/>
    <w:rsid w:val="00820D53"/>
  </w:style>
  <w:style w:type="character" w:customStyle="1" w:styleId="fbk">
    <w:name w:val="f_bk"/>
    <w:basedOn w:val="DefaultParagraphFont"/>
    <w:rsid w:val="00820D53"/>
  </w:style>
  <w:style w:type="character" w:styleId="Hyperlink">
    <w:name w:val="Hyperlink"/>
    <w:basedOn w:val="DefaultParagraphFont"/>
    <w:uiPriority w:val="99"/>
    <w:semiHidden/>
    <w:unhideWhenUsed/>
    <w:rsid w:val="00820D53"/>
    <w:rPr>
      <w:color w:val="0000FF"/>
      <w:u w:val="single"/>
    </w:rPr>
  </w:style>
  <w:style w:type="character" w:customStyle="1" w:styleId="f09">
    <w:name w:val="f_09"/>
    <w:basedOn w:val="DefaultParagraphFont"/>
    <w:rsid w:val="00820D53"/>
  </w:style>
  <w:style w:type="character" w:customStyle="1" w:styleId="fgr">
    <w:name w:val="f_gr"/>
    <w:basedOn w:val="DefaultParagraphFont"/>
    <w:rsid w:val="00820D53"/>
  </w:style>
  <w:style w:type="paragraph" w:styleId="BalloonText">
    <w:name w:val="Balloon Text"/>
    <w:basedOn w:val="Normal"/>
    <w:link w:val="BalloonTextChar"/>
    <w:uiPriority w:val="99"/>
    <w:semiHidden/>
    <w:unhideWhenUsed/>
    <w:rsid w:val="008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3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f14">
    <w:name w:val="f_14"/>
    <w:basedOn w:val="DefaultParagraphFont"/>
    <w:rsid w:val="00820D53"/>
  </w:style>
  <w:style w:type="character" w:customStyle="1" w:styleId="fbk">
    <w:name w:val="f_bk"/>
    <w:basedOn w:val="DefaultParagraphFont"/>
    <w:rsid w:val="00820D53"/>
  </w:style>
  <w:style w:type="character" w:styleId="Hyperlink">
    <w:name w:val="Hyperlink"/>
    <w:basedOn w:val="DefaultParagraphFont"/>
    <w:uiPriority w:val="99"/>
    <w:semiHidden/>
    <w:unhideWhenUsed/>
    <w:rsid w:val="00820D53"/>
    <w:rPr>
      <w:color w:val="0000FF"/>
      <w:u w:val="single"/>
    </w:rPr>
  </w:style>
  <w:style w:type="character" w:customStyle="1" w:styleId="f09">
    <w:name w:val="f_09"/>
    <w:basedOn w:val="DefaultParagraphFont"/>
    <w:rsid w:val="00820D53"/>
  </w:style>
  <w:style w:type="character" w:customStyle="1" w:styleId="fgr">
    <w:name w:val="f_gr"/>
    <w:basedOn w:val="DefaultParagraphFont"/>
    <w:rsid w:val="00820D53"/>
  </w:style>
  <w:style w:type="paragraph" w:styleId="BalloonText">
    <w:name w:val="Balloon Text"/>
    <w:basedOn w:val="Normal"/>
    <w:link w:val="BalloonTextChar"/>
    <w:uiPriority w:val="99"/>
    <w:semiHidden/>
    <w:unhideWhenUsed/>
    <w:rsid w:val="008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3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urohandball.com/ec/cl/men/2009-10/clubs/1864/RK+Partizan+Dunav+Osiguranje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eurohandball.com/ec/cwc/men/2008-09/clubs/1864/RK+Partiz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urohandball.com/ec/cwc/men/2010-11/clubs/11828/Koluba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urohandball.com/ec/ehfc/men/2009-10/clubs/1864/RK+Partizan+Dunav+Osiguranje" TargetMode="External"/><Relationship Id="rId10" Type="http://schemas.openxmlformats.org/officeDocument/2006/relationships/hyperlink" Target="http://www.eurohandball.com/ec/cl/men/2011-12/clubs/1864/RK+Partizan+Beogr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urohandball.com/ec/ehfc/men/2009-10/clubs/4358/Dunkerque+HB+Grand+Litt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LOVREN</dc:creator>
  <cp:keywords/>
  <dc:description/>
  <cp:lastModifiedBy>LOVREN</cp:lastModifiedBy>
  <cp:revision>4</cp:revision>
  <dcterms:created xsi:type="dcterms:W3CDTF">2014-11-25T20:52:00Z</dcterms:created>
  <dcterms:modified xsi:type="dcterms:W3CDTF">2014-11-30T18:33:00Z</dcterms:modified>
</cp:coreProperties>
</file>